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438" w14:textId="77777777" w:rsidR="00E35AFC" w:rsidRDefault="00E35AFC" w:rsidP="00E35AFC">
      <w:pPr>
        <w:pStyle w:val="StandardWeb"/>
        <w:spacing w:after="240"/>
        <w:jc w:val="both"/>
      </w:pPr>
    </w:p>
    <w:p w14:paraId="3DAA7C7D" w14:textId="0F614142" w:rsidR="00E35AFC" w:rsidRDefault="00E35AFC" w:rsidP="00E35AFC">
      <w:pPr>
        <w:pStyle w:val="StandardWeb"/>
        <w:jc w:val="both"/>
      </w:pPr>
      <w:r>
        <w:rPr>
          <w:rFonts w:ascii="Helvetica" w:hAnsi="Helvetica" w:cs="Helvetica"/>
          <w:b/>
          <w:bCs/>
          <w:color w:val="000000"/>
        </w:rPr>
        <w:t xml:space="preserve">Rückwärtshandball 2 </w:t>
      </w:r>
    </w:p>
    <w:p w14:paraId="5076A093" w14:textId="2111344E" w:rsidR="00E35AFC" w:rsidRDefault="00E35AFC" w:rsidP="00E35AFC">
      <w:pPr>
        <w:pStyle w:val="StandardWeb"/>
        <w:jc w:val="both"/>
      </w:pPr>
      <w:r w:rsidRPr="00E54294">
        <w:rPr>
          <w:rFonts w:ascii="Helvetica" w:hAnsi="Helvetica" w:cs="Helvetica"/>
          <w:noProof/>
          <w:color w:val="000000"/>
        </w:rPr>
        <w:drawing>
          <wp:anchor distT="0" distB="0" distL="114300" distR="114300" simplePos="0" relativeHeight="251659264" behindDoc="1" locked="0" layoutInCell="1" allowOverlap="1" wp14:anchorId="5CF2061B" wp14:editId="5EFEC25E">
            <wp:simplePos x="0" y="0"/>
            <wp:positionH relativeFrom="column">
              <wp:posOffset>2139702</wp:posOffset>
            </wp:positionH>
            <wp:positionV relativeFrom="paragraph">
              <wp:posOffset>154195</wp:posOffset>
            </wp:positionV>
            <wp:extent cx="3731895" cy="3681730"/>
            <wp:effectExtent l="19050" t="19050" r="20955" b="13970"/>
            <wp:wrapTight wrapText="bothSides">
              <wp:wrapPolygon edited="0">
                <wp:start x="-110" y="-112"/>
                <wp:lineTo x="-110" y="21570"/>
                <wp:lineTo x="21611" y="21570"/>
                <wp:lineTo x="21611" y="-112"/>
                <wp:lineTo x="-110" y="-112"/>
              </wp:wrapPolygon>
            </wp:wrapTight>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31895" cy="36817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rPr>
        <w:t xml:space="preserve">2 Teams (ca. 4-5 Schüler) spielen gegeneinander. </w:t>
      </w:r>
    </w:p>
    <w:p w14:paraId="71FB0715" w14:textId="77777777" w:rsidR="00E35AFC" w:rsidRDefault="00E35AFC" w:rsidP="00E35AFC">
      <w:pPr>
        <w:pStyle w:val="StandardWeb"/>
        <w:jc w:val="both"/>
      </w:pPr>
      <w:r>
        <w:rPr>
          <w:rFonts w:ascii="Helvetica" w:hAnsi="Helvetica" w:cs="Helvetica"/>
          <w:color w:val="000000"/>
        </w:rPr>
        <w:t xml:space="preserve">Jeweils ein Reifen wird mit Seilen an die unteren Metallstangen eines Basketballkorbs gehängt. Sie dienen als Tore. Ziel ist es einen Handball so zu werfen, dass er zunächst auf den Boden aufkommt, dann gegen die Wand prellt und von dort aus rückwärts durch den Ring fliegt. </w:t>
      </w:r>
    </w:p>
    <w:p w14:paraId="464BAF1C" w14:textId="77777777" w:rsidR="00E35AFC" w:rsidRDefault="00E35AFC" w:rsidP="00E35AFC">
      <w:pPr>
        <w:pStyle w:val="StandardWeb"/>
        <w:jc w:val="both"/>
      </w:pPr>
      <w:r>
        <w:rPr>
          <w:rFonts w:ascii="Helvetica" w:hAnsi="Helvetica" w:cs="Helvetica"/>
          <w:color w:val="000000"/>
        </w:rPr>
        <w:t xml:space="preserve">Die Zone um den Ring (mit Pylonen abgesteckt) darf nicht betreten werden. </w:t>
      </w:r>
    </w:p>
    <w:p w14:paraId="60899006" w14:textId="77777777" w:rsidR="00E35AFC" w:rsidRDefault="00E35AFC" w:rsidP="00E35AFC">
      <w:pPr>
        <w:pStyle w:val="StandardWeb"/>
        <w:spacing w:after="240"/>
        <w:jc w:val="both"/>
      </w:pPr>
    </w:p>
    <w:p w14:paraId="186721A1" w14:textId="77777777" w:rsidR="00E35AFC" w:rsidRDefault="00E35AFC" w:rsidP="00E35AFC">
      <w:pPr>
        <w:pStyle w:val="StandardWeb"/>
        <w:spacing w:after="240"/>
        <w:jc w:val="both"/>
      </w:pPr>
    </w:p>
    <w:p w14:paraId="4781E319" w14:textId="77777777" w:rsidR="00E35AFC" w:rsidRDefault="00E35AFC" w:rsidP="00E35AFC">
      <w:pPr>
        <w:pStyle w:val="StandardWeb"/>
        <w:spacing w:after="240"/>
      </w:pPr>
    </w:p>
    <w:p w14:paraId="58CE8866"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FC"/>
    <w:rsid w:val="007937C2"/>
    <w:rsid w:val="00E35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B0B0"/>
  <w15:chartTrackingRefBased/>
  <w15:docId w15:val="{44793347-2A45-4E87-9807-D489A34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35AFC"/>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370</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2022-08-21T18:33:00Z</dcterms:created>
  <dcterms:modified xsi:type="dcterms:W3CDTF">2022-08-21T18:33:00Z</dcterms:modified>
</cp:coreProperties>
</file>